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2B" w:rsidRDefault="00004E2B" w:rsidP="00004E2B">
      <w:pPr>
        <w:spacing w:after="0" w:line="240" w:lineRule="auto"/>
        <w:jc w:val="center"/>
      </w:pPr>
      <w:bookmarkStart w:id="0" w:name="_GoBack"/>
      <w:bookmarkEnd w:id="0"/>
      <w:r>
        <w:rPr>
          <w:noProof/>
        </w:rPr>
        <w:drawing>
          <wp:inline distT="0" distB="0" distL="0" distR="0" wp14:anchorId="3590C609" wp14:editId="0E0A2469">
            <wp:extent cx="2800350" cy="695325"/>
            <wp:effectExtent l="0" t="0" r="0" b="9525"/>
            <wp:docPr id="1" name="Picture 1" descr="CMYKCarrLftStr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CarrLftStrUni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695325"/>
                    </a:xfrm>
                    <a:prstGeom prst="rect">
                      <a:avLst/>
                    </a:prstGeom>
                    <a:noFill/>
                    <a:ln>
                      <a:noFill/>
                    </a:ln>
                  </pic:spPr>
                </pic:pic>
              </a:graphicData>
            </a:graphic>
          </wp:inline>
        </w:drawing>
      </w:r>
    </w:p>
    <w:p w:rsidR="00004E2B" w:rsidRDefault="00004E2B" w:rsidP="00004E2B">
      <w:pPr>
        <w:spacing w:after="0" w:line="240" w:lineRule="auto"/>
      </w:pPr>
    </w:p>
    <w:p w:rsidR="00004E2B" w:rsidRDefault="00004E2B" w:rsidP="00004E2B">
      <w:pPr>
        <w:spacing w:after="0" w:line="240" w:lineRule="auto"/>
      </w:pPr>
    </w:p>
    <w:p w:rsidR="00004E2B" w:rsidRPr="002B79C5" w:rsidRDefault="00004E2B" w:rsidP="00004E2B">
      <w:pPr>
        <w:spacing w:after="0" w:line="240" w:lineRule="auto"/>
        <w:jc w:val="center"/>
        <w:rPr>
          <w:rFonts w:ascii="Times New Roman" w:hAnsi="Times New Roman" w:cs="Times New Roman"/>
          <w:b/>
          <w:sz w:val="24"/>
          <w:szCs w:val="24"/>
        </w:rPr>
      </w:pPr>
      <w:r w:rsidRPr="002B79C5">
        <w:rPr>
          <w:rFonts w:ascii="Times New Roman" w:hAnsi="Times New Roman" w:cs="Times New Roman"/>
          <w:b/>
          <w:sz w:val="24"/>
          <w:szCs w:val="24"/>
        </w:rPr>
        <w:t>FACULTY DIVERSITY COMPOSITION INITIATIVE</w:t>
      </w:r>
    </w:p>
    <w:p w:rsidR="00004E2B" w:rsidRPr="002B79C5" w:rsidRDefault="00004E2B" w:rsidP="00004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LOAN REIMBURSEMENT</w:t>
      </w:r>
      <w:r w:rsidRPr="002B79C5">
        <w:rPr>
          <w:rFonts w:ascii="Times New Roman" w:hAnsi="Times New Roman" w:cs="Times New Roman"/>
          <w:b/>
          <w:sz w:val="24"/>
          <w:szCs w:val="24"/>
        </w:rPr>
        <w:t xml:space="preserve"> PROGRAM AGREEMENT</w:t>
      </w:r>
    </w:p>
    <w:p w:rsidR="00004E2B" w:rsidRPr="002B79C5" w:rsidRDefault="00004E2B" w:rsidP="00004E2B">
      <w:pPr>
        <w:spacing w:after="0" w:line="240" w:lineRule="auto"/>
        <w:rPr>
          <w:rFonts w:ascii="Times New Roman" w:hAnsi="Times New Roman" w:cs="Times New Roman"/>
          <w:sz w:val="24"/>
          <w:szCs w:val="24"/>
        </w:rPr>
      </w:pPr>
    </w:p>
    <w:p w:rsidR="00004E2B" w:rsidRDefault="00004E2B" w:rsidP="00004E2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This Loan Reimbursement Program Agreement (“Agreement”) is entered into by and between the Board of Governors of Missouri State University (“University”) and _________________________________________________________________ (“Candidate”)</w:t>
      </w:r>
      <w:r w:rsidRPr="002B79C5">
        <w:rPr>
          <w:rFonts w:ascii="Times New Roman" w:hAnsi="Times New Roman" w:cs="Times New Roman"/>
          <w:sz w:val="24"/>
          <w:szCs w:val="24"/>
        </w:rPr>
        <w:t xml:space="preserve">. </w:t>
      </w:r>
    </w:p>
    <w:p w:rsidR="00004E2B" w:rsidRDefault="00004E2B" w:rsidP="00004E2B">
      <w:pPr>
        <w:spacing w:after="0" w:line="360" w:lineRule="auto"/>
        <w:ind w:firstLine="720"/>
        <w:rPr>
          <w:rFonts w:ascii="Times New Roman" w:hAnsi="Times New Roman" w:cs="Times New Roman"/>
          <w:sz w:val="24"/>
          <w:szCs w:val="24"/>
        </w:rPr>
      </w:pPr>
      <w:r w:rsidRPr="002B79C5">
        <w:rPr>
          <w:rFonts w:ascii="Times New Roman" w:hAnsi="Times New Roman" w:cs="Times New Roman"/>
          <w:sz w:val="24"/>
          <w:szCs w:val="24"/>
        </w:rPr>
        <w:t xml:space="preserve">WHEREAS, the Candidate </w:t>
      </w:r>
      <w:r>
        <w:rPr>
          <w:rFonts w:ascii="Times New Roman" w:hAnsi="Times New Roman" w:cs="Times New Roman"/>
          <w:sz w:val="24"/>
          <w:szCs w:val="24"/>
        </w:rPr>
        <w:t>has made arrangements to pursue a terminal degree; and</w:t>
      </w:r>
    </w:p>
    <w:p w:rsidR="00004E2B" w:rsidRDefault="00004E2B" w:rsidP="00004E2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the University and the Candidate desire to reach an agreement pursuant to the University’s Faculty Diversity Composition Initiative under which the Candidate commits to work for the University after obtaining a terminal degree and the University commits to pay </w:t>
      </w:r>
      <w:r w:rsidR="00E86A9B">
        <w:rPr>
          <w:rFonts w:ascii="Times New Roman" w:hAnsi="Times New Roman" w:cs="Times New Roman"/>
          <w:sz w:val="24"/>
          <w:szCs w:val="24"/>
        </w:rPr>
        <w:t>supplemental compensation</w:t>
      </w:r>
      <w:r>
        <w:rPr>
          <w:rFonts w:ascii="Times New Roman" w:hAnsi="Times New Roman" w:cs="Times New Roman"/>
          <w:sz w:val="24"/>
          <w:szCs w:val="24"/>
        </w:rPr>
        <w:t xml:space="preserve"> to </w:t>
      </w:r>
      <w:r w:rsidR="00E86A9B">
        <w:rPr>
          <w:rFonts w:ascii="Times New Roman" w:hAnsi="Times New Roman" w:cs="Times New Roman"/>
          <w:sz w:val="24"/>
          <w:szCs w:val="24"/>
        </w:rPr>
        <w:t xml:space="preserve">the </w:t>
      </w:r>
      <w:r>
        <w:rPr>
          <w:rFonts w:ascii="Times New Roman" w:hAnsi="Times New Roman" w:cs="Times New Roman"/>
          <w:sz w:val="24"/>
          <w:szCs w:val="24"/>
        </w:rPr>
        <w:t>Candidate during the Candidate’s employment with the University</w:t>
      </w:r>
      <w:r w:rsidR="00E86A9B">
        <w:rPr>
          <w:rFonts w:ascii="Times New Roman" w:hAnsi="Times New Roman" w:cs="Times New Roman"/>
          <w:sz w:val="24"/>
          <w:szCs w:val="24"/>
        </w:rPr>
        <w:t xml:space="preserve">, with the intent that such supplemental compensation will be used to </w:t>
      </w:r>
      <w:r>
        <w:rPr>
          <w:rFonts w:ascii="Times New Roman" w:hAnsi="Times New Roman" w:cs="Times New Roman"/>
          <w:sz w:val="24"/>
          <w:szCs w:val="24"/>
        </w:rPr>
        <w:t>reimburse some or all of the expenses incurred by the Candidate in pursuing such degree.</w:t>
      </w:r>
    </w:p>
    <w:p w:rsidR="00004E2B" w:rsidRPr="002B79C5" w:rsidRDefault="00004E2B" w:rsidP="00004E2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NOW, THEREFORE, </w:t>
      </w:r>
      <w:r w:rsidRPr="002B79C5">
        <w:rPr>
          <w:rFonts w:ascii="Times New Roman" w:hAnsi="Times New Roman" w:cs="Times New Roman"/>
          <w:sz w:val="24"/>
          <w:szCs w:val="24"/>
        </w:rPr>
        <w:t xml:space="preserve">in consideration of the mutual covenants set forth herein, and </w:t>
      </w:r>
    </w:p>
    <w:p w:rsidR="00004E2B" w:rsidRDefault="00004E2B" w:rsidP="00004E2B">
      <w:pPr>
        <w:spacing w:after="0" w:line="360" w:lineRule="auto"/>
        <w:rPr>
          <w:rFonts w:ascii="Times New Roman" w:hAnsi="Times New Roman" w:cs="Times New Roman"/>
          <w:sz w:val="24"/>
          <w:szCs w:val="24"/>
        </w:rPr>
      </w:pPr>
      <w:proofErr w:type="gramStart"/>
      <w:r w:rsidRPr="002B79C5">
        <w:rPr>
          <w:rFonts w:ascii="Times New Roman" w:hAnsi="Times New Roman" w:cs="Times New Roman"/>
          <w:sz w:val="24"/>
          <w:szCs w:val="24"/>
        </w:rPr>
        <w:t>intending</w:t>
      </w:r>
      <w:proofErr w:type="gramEnd"/>
      <w:r w:rsidRPr="002B79C5">
        <w:rPr>
          <w:rFonts w:ascii="Times New Roman" w:hAnsi="Times New Roman" w:cs="Times New Roman"/>
          <w:sz w:val="24"/>
          <w:szCs w:val="24"/>
        </w:rPr>
        <w:t xml:space="preserve"> to be legally bound hereby, the parties hereto agree as follows: </w:t>
      </w:r>
    </w:p>
    <w:p w:rsidR="00004E2B" w:rsidRDefault="00004E2B" w:rsidP="00004E2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Candidate commits to the following:</w:t>
      </w:r>
    </w:p>
    <w:p w:rsidR="00004E2B" w:rsidRDefault="00004E2B" w:rsidP="00004E2B">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To obtain the degree referenced below from the institution referenced below on or before the date referenced below:</w:t>
      </w:r>
    </w:p>
    <w:p w:rsidR="00004E2B" w:rsidRDefault="00004E2B" w:rsidP="00004E2B">
      <w:pPr>
        <w:pStyle w:val="ListParagraph"/>
        <w:spacing w:after="0" w:line="360" w:lineRule="auto"/>
        <w:ind w:left="1800"/>
        <w:rPr>
          <w:rFonts w:ascii="Times New Roman" w:hAnsi="Times New Roman" w:cs="Times New Roman"/>
          <w:sz w:val="24"/>
          <w:szCs w:val="24"/>
        </w:rPr>
      </w:pPr>
    </w:p>
    <w:p w:rsidR="00004E2B" w:rsidRDefault="00004E2B" w:rsidP="00004E2B">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004E2B" w:rsidRDefault="00004E2B" w:rsidP="00004E2B">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Degree</w:t>
      </w:r>
    </w:p>
    <w:p w:rsidR="00004E2B" w:rsidRDefault="00004E2B" w:rsidP="00004E2B">
      <w:pPr>
        <w:pStyle w:val="ListParagraph"/>
        <w:spacing w:after="0" w:line="360" w:lineRule="auto"/>
        <w:ind w:left="1800"/>
        <w:rPr>
          <w:rFonts w:ascii="Times New Roman" w:hAnsi="Times New Roman" w:cs="Times New Roman"/>
          <w:sz w:val="24"/>
          <w:szCs w:val="24"/>
        </w:rPr>
      </w:pPr>
    </w:p>
    <w:p w:rsidR="00004E2B" w:rsidRDefault="00004E2B" w:rsidP="00004E2B">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004E2B" w:rsidRDefault="00004E2B" w:rsidP="00004E2B">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Institution</w:t>
      </w:r>
    </w:p>
    <w:p w:rsidR="00004E2B" w:rsidRDefault="00004E2B" w:rsidP="00004E2B">
      <w:pPr>
        <w:pStyle w:val="ListParagraph"/>
        <w:spacing w:after="0" w:line="360" w:lineRule="auto"/>
        <w:ind w:left="1800"/>
        <w:rPr>
          <w:rFonts w:ascii="Times New Roman" w:hAnsi="Times New Roman" w:cs="Times New Roman"/>
          <w:sz w:val="24"/>
          <w:szCs w:val="24"/>
        </w:rPr>
      </w:pPr>
    </w:p>
    <w:p w:rsidR="00004E2B" w:rsidRDefault="00004E2B" w:rsidP="00004E2B">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004E2B" w:rsidRDefault="00004E2B" w:rsidP="00004E2B">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Date</w:t>
      </w:r>
    </w:p>
    <w:p w:rsidR="00004E2B" w:rsidRDefault="00004E2B" w:rsidP="00004E2B">
      <w:pPr>
        <w:pStyle w:val="ListParagraph"/>
        <w:numPr>
          <w:ilvl w:val="0"/>
          <w:numId w:val="1"/>
        </w:numPr>
        <w:spacing w:after="0" w:line="360" w:lineRule="auto"/>
        <w:rPr>
          <w:rFonts w:ascii="Times New Roman" w:hAnsi="Times New Roman" w:cs="Times New Roman"/>
          <w:sz w:val="24"/>
          <w:szCs w:val="24"/>
        </w:rPr>
      </w:pPr>
      <w:r w:rsidRPr="00C1725E">
        <w:rPr>
          <w:rFonts w:ascii="Times New Roman" w:hAnsi="Times New Roman" w:cs="Times New Roman"/>
          <w:sz w:val="24"/>
          <w:szCs w:val="24"/>
        </w:rPr>
        <w:lastRenderedPageBreak/>
        <w:t xml:space="preserve">To become </w:t>
      </w:r>
      <w:r>
        <w:rPr>
          <w:rFonts w:ascii="Times New Roman" w:hAnsi="Times New Roman" w:cs="Times New Roman"/>
          <w:sz w:val="24"/>
          <w:szCs w:val="24"/>
        </w:rPr>
        <w:t xml:space="preserve">and remain </w:t>
      </w:r>
      <w:r w:rsidRPr="00C1725E">
        <w:rPr>
          <w:rFonts w:ascii="Times New Roman" w:hAnsi="Times New Roman" w:cs="Times New Roman"/>
          <w:sz w:val="24"/>
          <w:szCs w:val="24"/>
        </w:rPr>
        <w:t xml:space="preserve">employed by the University for a period of no less than ______ </w:t>
      </w:r>
      <w:r>
        <w:rPr>
          <w:rFonts w:ascii="Times New Roman" w:hAnsi="Times New Roman" w:cs="Times New Roman"/>
          <w:sz w:val="24"/>
          <w:szCs w:val="24"/>
        </w:rPr>
        <w:t xml:space="preserve">uninterrupted </w:t>
      </w:r>
      <w:r w:rsidRPr="00C1725E">
        <w:rPr>
          <w:rFonts w:ascii="Times New Roman" w:hAnsi="Times New Roman" w:cs="Times New Roman"/>
          <w:sz w:val="24"/>
          <w:szCs w:val="24"/>
        </w:rPr>
        <w:t>years, starting no later than ______________________, 20_____</w:t>
      </w:r>
      <w:r>
        <w:rPr>
          <w:rFonts w:ascii="Times New Roman" w:hAnsi="Times New Roman" w:cs="Times New Roman"/>
          <w:sz w:val="24"/>
          <w:szCs w:val="24"/>
        </w:rPr>
        <w:t>;</w:t>
      </w:r>
    </w:p>
    <w:p w:rsidR="00004E2B" w:rsidRDefault="00004E2B" w:rsidP="00004E2B">
      <w:pPr>
        <w:pStyle w:val="ListParagraph"/>
        <w:numPr>
          <w:ilvl w:val="0"/>
          <w:numId w:val="1"/>
        </w:numPr>
        <w:spacing w:after="0" w:line="360" w:lineRule="auto"/>
        <w:rPr>
          <w:rFonts w:ascii="Times New Roman" w:hAnsi="Times New Roman" w:cs="Times New Roman"/>
          <w:sz w:val="24"/>
          <w:szCs w:val="24"/>
        </w:rPr>
      </w:pPr>
      <w:r w:rsidRPr="005B622A">
        <w:rPr>
          <w:rFonts w:ascii="Times New Roman" w:hAnsi="Times New Roman" w:cs="Times New Roman"/>
          <w:sz w:val="24"/>
          <w:szCs w:val="24"/>
        </w:rPr>
        <w:t xml:space="preserve">To comply with all of the University’s reasonable instructions and requests for information before, during, and after such degree program and subsequent </w:t>
      </w:r>
      <w:r>
        <w:rPr>
          <w:rFonts w:ascii="Times New Roman" w:hAnsi="Times New Roman" w:cs="Times New Roman"/>
          <w:sz w:val="24"/>
          <w:szCs w:val="24"/>
        </w:rPr>
        <w:t xml:space="preserve">employment; </w:t>
      </w:r>
    </w:p>
    <w:p w:rsidR="00004E2B" w:rsidRDefault="00004E2B" w:rsidP="00004E2B">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maintain a 3.0 </w:t>
      </w:r>
      <w:r w:rsidR="00530B8C">
        <w:rPr>
          <w:rFonts w:ascii="Times New Roman" w:hAnsi="Times New Roman" w:cs="Times New Roman"/>
          <w:sz w:val="24"/>
          <w:szCs w:val="24"/>
        </w:rPr>
        <w:t xml:space="preserve">cumulative </w:t>
      </w:r>
      <w:r>
        <w:rPr>
          <w:rFonts w:ascii="Times New Roman" w:hAnsi="Times New Roman" w:cs="Times New Roman"/>
          <w:sz w:val="24"/>
          <w:szCs w:val="24"/>
        </w:rPr>
        <w:t xml:space="preserve">GPA (on a 4.0 scale) while pursuing the degree referenced above; </w:t>
      </w:r>
    </w:p>
    <w:p w:rsidR="00004E2B" w:rsidRDefault="00004E2B" w:rsidP="00004E2B">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w:t>
      </w:r>
      <w:r w:rsidR="00817C7B">
        <w:rPr>
          <w:rFonts w:ascii="Times New Roman" w:hAnsi="Times New Roman" w:cs="Times New Roman"/>
          <w:sz w:val="24"/>
          <w:szCs w:val="24"/>
        </w:rPr>
        <w:t xml:space="preserve">earn </w:t>
      </w:r>
      <w:r>
        <w:rPr>
          <w:rFonts w:ascii="Times New Roman" w:hAnsi="Times New Roman" w:cs="Times New Roman"/>
          <w:sz w:val="24"/>
          <w:szCs w:val="24"/>
        </w:rPr>
        <w:t>grades only higher than a “C” while pursuing the degree referenced above; and</w:t>
      </w:r>
    </w:p>
    <w:p w:rsidR="00004E2B" w:rsidRDefault="00004E2B" w:rsidP="00004E2B">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To make satisfactory progress (in the University’s sole discretion</w:t>
      </w:r>
      <w:r w:rsidR="00817C7B">
        <w:rPr>
          <w:rFonts w:ascii="Times New Roman" w:hAnsi="Times New Roman" w:cs="Times New Roman"/>
          <w:sz w:val="24"/>
          <w:szCs w:val="24"/>
        </w:rPr>
        <w:t>, as established with the respective academic unit that commits to employ the Candidate</w:t>
      </w:r>
      <w:r>
        <w:rPr>
          <w:rFonts w:ascii="Times New Roman" w:hAnsi="Times New Roman" w:cs="Times New Roman"/>
          <w:sz w:val="24"/>
          <w:szCs w:val="24"/>
        </w:rPr>
        <w:t>) toward the degree referenced above.</w:t>
      </w:r>
    </w:p>
    <w:p w:rsidR="00004E2B" w:rsidRDefault="00004E2B" w:rsidP="00004E2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If the Candidate performs as committed in paragraph 1 above, the University will pay the Candidate, in addition to the ordinary compensation for the Candidate’s employment, $</w:t>
      </w:r>
      <w:r w:rsidRPr="00C1725E">
        <w:rPr>
          <w:rFonts w:ascii="Times New Roman" w:hAnsi="Times New Roman" w:cs="Times New Roman"/>
          <w:sz w:val="24"/>
          <w:szCs w:val="24"/>
        </w:rPr>
        <w:t>______________________</w:t>
      </w:r>
      <w:r>
        <w:rPr>
          <w:rFonts w:ascii="Times New Roman" w:hAnsi="Times New Roman" w:cs="Times New Roman"/>
          <w:sz w:val="24"/>
          <w:szCs w:val="24"/>
        </w:rPr>
        <w:t xml:space="preserve"> </w:t>
      </w:r>
      <w:r w:rsidR="00C07C65">
        <w:rPr>
          <w:rFonts w:ascii="Times New Roman" w:hAnsi="Times New Roman" w:cs="Times New Roman"/>
          <w:sz w:val="24"/>
          <w:szCs w:val="24"/>
        </w:rPr>
        <w:t xml:space="preserve">each </w:t>
      </w:r>
      <w:r w:rsidR="00817C7B">
        <w:rPr>
          <w:rFonts w:ascii="Times New Roman" w:hAnsi="Times New Roman" w:cs="Times New Roman"/>
          <w:sz w:val="24"/>
          <w:szCs w:val="24"/>
        </w:rPr>
        <w:t xml:space="preserve">month </w:t>
      </w:r>
      <w:r w:rsidR="00C07C65">
        <w:rPr>
          <w:rFonts w:ascii="Times New Roman" w:hAnsi="Times New Roman" w:cs="Times New Roman"/>
          <w:sz w:val="24"/>
          <w:szCs w:val="24"/>
        </w:rPr>
        <w:t xml:space="preserve">(“Supplemental Compensation”) for a period of _____ </w:t>
      </w:r>
      <w:r w:rsidR="00817C7B">
        <w:rPr>
          <w:rFonts w:ascii="Times New Roman" w:hAnsi="Times New Roman" w:cs="Times New Roman"/>
          <w:sz w:val="24"/>
          <w:szCs w:val="24"/>
        </w:rPr>
        <w:t>months</w:t>
      </w:r>
      <w:r>
        <w:rPr>
          <w:rFonts w:ascii="Times New Roman" w:hAnsi="Times New Roman" w:cs="Times New Roman"/>
          <w:sz w:val="24"/>
          <w:szCs w:val="24"/>
        </w:rPr>
        <w:t xml:space="preserve">. </w:t>
      </w:r>
      <w:r w:rsidR="00C07C65">
        <w:rPr>
          <w:rFonts w:ascii="Times New Roman" w:hAnsi="Times New Roman" w:cs="Times New Roman"/>
          <w:sz w:val="24"/>
          <w:szCs w:val="24"/>
        </w:rPr>
        <w:t xml:space="preserve"> Payments will be made </w:t>
      </w:r>
      <w:r w:rsidR="00817C7B">
        <w:rPr>
          <w:rFonts w:ascii="Times New Roman" w:hAnsi="Times New Roman" w:cs="Times New Roman"/>
          <w:sz w:val="24"/>
          <w:szCs w:val="24"/>
        </w:rPr>
        <w:t xml:space="preserve">at the same time the Candidate receives his or her monthly salary payment.  </w:t>
      </w:r>
      <w:r w:rsidR="00E86A9B">
        <w:rPr>
          <w:rFonts w:ascii="Times New Roman" w:hAnsi="Times New Roman" w:cs="Times New Roman"/>
          <w:sz w:val="24"/>
          <w:szCs w:val="24"/>
        </w:rPr>
        <w:t>S</w:t>
      </w:r>
      <w:r>
        <w:rPr>
          <w:rFonts w:ascii="Times New Roman" w:hAnsi="Times New Roman" w:cs="Times New Roman"/>
          <w:sz w:val="24"/>
          <w:szCs w:val="24"/>
        </w:rPr>
        <w:t xml:space="preserve">upplemental </w:t>
      </w:r>
      <w:r w:rsidR="00E86A9B">
        <w:rPr>
          <w:rFonts w:ascii="Times New Roman" w:hAnsi="Times New Roman" w:cs="Times New Roman"/>
          <w:sz w:val="24"/>
          <w:szCs w:val="24"/>
        </w:rPr>
        <w:t>C</w:t>
      </w:r>
      <w:r>
        <w:rPr>
          <w:rFonts w:ascii="Times New Roman" w:hAnsi="Times New Roman" w:cs="Times New Roman"/>
          <w:sz w:val="24"/>
          <w:szCs w:val="24"/>
        </w:rPr>
        <w:t>ompensation</w:t>
      </w:r>
      <w:r w:rsidR="00E86A9B">
        <w:rPr>
          <w:rFonts w:ascii="Times New Roman" w:hAnsi="Times New Roman" w:cs="Times New Roman"/>
          <w:sz w:val="24"/>
          <w:szCs w:val="24"/>
        </w:rPr>
        <w:t xml:space="preserve"> payments</w:t>
      </w:r>
      <w:r>
        <w:rPr>
          <w:rFonts w:ascii="Times New Roman" w:hAnsi="Times New Roman" w:cs="Times New Roman"/>
          <w:sz w:val="24"/>
          <w:szCs w:val="24"/>
        </w:rPr>
        <w:t xml:space="preserve"> will cease and terminate at the earlier of (1) the </w:t>
      </w:r>
      <w:r w:rsidR="00C07C65">
        <w:rPr>
          <w:rFonts w:ascii="Times New Roman" w:hAnsi="Times New Roman" w:cs="Times New Roman"/>
          <w:sz w:val="24"/>
          <w:szCs w:val="24"/>
        </w:rPr>
        <w:t xml:space="preserve">payment of the last </w:t>
      </w:r>
      <w:r w:rsidR="00817C7B">
        <w:rPr>
          <w:rFonts w:ascii="Times New Roman" w:hAnsi="Times New Roman" w:cs="Times New Roman"/>
          <w:sz w:val="24"/>
          <w:szCs w:val="24"/>
        </w:rPr>
        <w:t xml:space="preserve">monthly </w:t>
      </w:r>
      <w:r w:rsidR="00C07C65">
        <w:rPr>
          <w:rFonts w:ascii="Times New Roman" w:hAnsi="Times New Roman" w:cs="Times New Roman"/>
          <w:sz w:val="24"/>
          <w:szCs w:val="24"/>
        </w:rPr>
        <w:t xml:space="preserve">payment referenced in this paragraph, or </w:t>
      </w:r>
      <w:r>
        <w:rPr>
          <w:rFonts w:ascii="Times New Roman" w:hAnsi="Times New Roman" w:cs="Times New Roman"/>
          <w:sz w:val="24"/>
          <w:szCs w:val="24"/>
        </w:rPr>
        <w:t>(2) the termination of the Candidate’s employment (regardless of whether such termination was due to resignation by the Candidate, termination by the University, with cause, without cause, or otherwise).</w:t>
      </w:r>
    </w:p>
    <w:p w:rsidR="00004E2B" w:rsidRDefault="00E86A9B" w:rsidP="00004E2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3</w:t>
      </w:r>
      <w:r w:rsidR="00004E2B">
        <w:rPr>
          <w:rFonts w:ascii="Times New Roman" w:hAnsi="Times New Roman" w:cs="Times New Roman"/>
          <w:sz w:val="24"/>
          <w:szCs w:val="24"/>
        </w:rPr>
        <w:t>.</w:t>
      </w:r>
      <w:r w:rsidR="00004E2B">
        <w:rPr>
          <w:rFonts w:ascii="Times New Roman" w:hAnsi="Times New Roman" w:cs="Times New Roman"/>
          <w:sz w:val="24"/>
          <w:szCs w:val="24"/>
        </w:rPr>
        <w:tab/>
      </w:r>
      <w:r w:rsidR="00004E2B" w:rsidRPr="002B79C5">
        <w:rPr>
          <w:rFonts w:ascii="Times New Roman" w:hAnsi="Times New Roman" w:cs="Times New Roman"/>
          <w:sz w:val="24"/>
          <w:szCs w:val="24"/>
        </w:rPr>
        <w:t xml:space="preserve">The Candidate understands that </w:t>
      </w:r>
      <w:r>
        <w:rPr>
          <w:rFonts w:ascii="Times New Roman" w:hAnsi="Times New Roman" w:cs="Times New Roman"/>
          <w:sz w:val="24"/>
          <w:szCs w:val="24"/>
        </w:rPr>
        <w:t xml:space="preserve">(i) Supplemental Compensation </w:t>
      </w:r>
      <w:r w:rsidR="00004E2B" w:rsidRPr="002B79C5">
        <w:rPr>
          <w:rFonts w:ascii="Times New Roman" w:hAnsi="Times New Roman" w:cs="Times New Roman"/>
          <w:sz w:val="24"/>
          <w:szCs w:val="24"/>
        </w:rPr>
        <w:t xml:space="preserve">will constitute taxable compensation income to the Candidate for federal, state and local income tax purposes for the year in which such amount is </w:t>
      </w:r>
      <w:r w:rsidR="00676FCC">
        <w:rPr>
          <w:rFonts w:ascii="Times New Roman" w:hAnsi="Times New Roman" w:cs="Times New Roman"/>
          <w:sz w:val="24"/>
          <w:szCs w:val="24"/>
        </w:rPr>
        <w:t>paid</w:t>
      </w:r>
      <w:r w:rsidR="00004E2B">
        <w:rPr>
          <w:rFonts w:ascii="Times New Roman" w:hAnsi="Times New Roman" w:cs="Times New Roman"/>
          <w:sz w:val="24"/>
          <w:szCs w:val="24"/>
        </w:rPr>
        <w:t>;</w:t>
      </w:r>
      <w:r w:rsidR="00004E2B" w:rsidRPr="002B79C5">
        <w:rPr>
          <w:rFonts w:ascii="Times New Roman" w:hAnsi="Times New Roman" w:cs="Times New Roman"/>
          <w:sz w:val="24"/>
          <w:szCs w:val="24"/>
        </w:rPr>
        <w:t xml:space="preserve"> (ii) </w:t>
      </w:r>
      <w:r>
        <w:rPr>
          <w:rFonts w:ascii="Times New Roman" w:hAnsi="Times New Roman" w:cs="Times New Roman"/>
          <w:sz w:val="24"/>
          <w:szCs w:val="24"/>
        </w:rPr>
        <w:t>Supplemental Compensation</w:t>
      </w:r>
      <w:r w:rsidR="00004E2B" w:rsidRPr="002B79C5">
        <w:rPr>
          <w:rFonts w:ascii="Times New Roman" w:hAnsi="Times New Roman" w:cs="Times New Roman"/>
          <w:sz w:val="24"/>
          <w:szCs w:val="24"/>
        </w:rPr>
        <w:t xml:space="preserve"> will be included in an IRS Form W-2 to be issued to the Candidate by the </w:t>
      </w:r>
      <w:r w:rsidR="00004E2B">
        <w:rPr>
          <w:rFonts w:ascii="Times New Roman" w:hAnsi="Times New Roman" w:cs="Times New Roman"/>
          <w:sz w:val="24"/>
          <w:szCs w:val="24"/>
        </w:rPr>
        <w:t>University;</w:t>
      </w:r>
      <w:r w:rsidR="00004E2B" w:rsidRPr="002B79C5">
        <w:rPr>
          <w:rFonts w:ascii="Times New Roman" w:hAnsi="Times New Roman" w:cs="Times New Roman"/>
          <w:sz w:val="24"/>
          <w:szCs w:val="24"/>
        </w:rPr>
        <w:t xml:space="preserve"> and (iii) the </w:t>
      </w:r>
      <w:r w:rsidR="00004E2B">
        <w:rPr>
          <w:rFonts w:ascii="Times New Roman" w:hAnsi="Times New Roman" w:cs="Times New Roman"/>
          <w:sz w:val="24"/>
          <w:szCs w:val="24"/>
        </w:rPr>
        <w:t>University</w:t>
      </w:r>
      <w:r w:rsidR="00004E2B" w:rsidRPr="002B79C5">
        <w:rPr>
          <w:rFonts w:ascii="Times New Roman" w:hAnsi="Times New Roman" w:cs="Times New Roman"/>
          <w:sz w:val="24"/>
          <w:szCs w:val="24"/>
        </w:rPr>
        <w:t xml:space="preserve"> will notify the Candidate of the amount of any federal, state and local income taxes and employment taxes required to be withheld by the </w:t>
      </w:r>
      <w:r w:rsidR="00004E2B">
        <w:rPr>
          <w:rFonts w:ascii="Times New Roman" w:hAnsi="Times New Roman" w:cs="Times New Roman"/>
          <w:sz w:val="24"/>
          <w:szCs w:val="24"/>
        </w:rPr>
        <w:t>University</w:t>
      </w:r>
      <w:r w:rsidR="00004E2B" w:rsidRPr="002B79C5">
        <w:rPr>
          <w:rFonts w:ascii="Times New Roman" w:hAnsi="Times New Roman" w:cs="Times New Roman"/>
          <w:sz w:val="24"/>
          <w:szCs w:val="24"/>
        </w:rPr>
        <w:t xml:space="preserve"> in respect of </w:t>
      </w:r>
      <w:r>
        <w:rPr>
          <w:rFonts w:ascii="Times New Roman" w:hAnsi="Times New Roman" w:cs="Times New Roman"/>
          <w:sz w:val="24"/>
          <w:szCs w:val="24"/>
        </w:rPr>
        <w:t>Supplemental Compensation</w:t>
      </w:r>
      <w:r w:rsidR="00004E2B" w:rsidRPr="002B79C5">
        <w:rPr>
          <w:rFonts w:ascii="Times New Roman" w:hAnsi="Times New Roman" w:cs="Times New Roman"/>
          <w:sz w:val="24"/>
          <w:szCs w:val="24"/>
        </w:rPr>
        <w:t xml:space="preserve">, and the </w:t>
      </w:r>
      <w:r w:rsidR="00004E2B">
        <w:rPr>
          <w:rFonts w:ascii="Times New Roman" w:hAnsi="Times New Roman" w:cs="Times New Roman"/>
          <w:sz w:val="24"/>
          <w:szCs w:val="24"/>
        </w:rPr>
        <w:t>University</w:t>
      </w:r>
      <w:r w:rsidR="00004E2B" w:rsidRPr="002B79C5">
        <w:rPr>
          <w:rFonts w:ascii="Times New Roman" w:hAnsi="Times New Roman" w:cs="Times New Roman"/>
          <w:sz w:val="24"/>
          <w:szCs w:val="24"/>
        </w:rPr>
        <w:t xml:space="preserve"> in its sole discretion may (A) require the Candidate to provide the funds necessary to satisfy such withholding obligation </w:t>
      </w:r>
      <w:r w:rsidR="00004E2B">
        <w:rPr>
          <w:rFonts w:ascii="Times New Roman" w:hAnsi="Times New Roman" w:cs="Times New Roman"/>
          <w:sz w:val="24"/>
          <w:szCs w:val="24"/>
        </w:rPr>
        <w:t>and/</w:t>
      </w:r>
      <w:r w:rsidR="00004E2B" w:rsidRPr="002B79C5">
        <w:rPr>
          <w:rFonts w:ascii="Times New Roman" w:hAnsi="Times New Roman" w:cs="Times New Roman"/>
          <w:sz w:val="24"/>
          <w:szCs w:val="24"/>
        </w:rPr>
        <w:t>or (B) withhold the appropriate income taxes and employment taxe</w:t>
      </w:r>
      <w:r w:rsidR="00004E2B">
        <w:rPr>
          <w:rFonts w:ascii="Times New Roman" w:hAnsi="Times New Roman" w:cs="Times New Roman"/>
          <w:sz w:val="24"/>
          <w:szCs w:val="24"/>
        </w:rPr>
        <w:t xml:space="preserve">s from the Candidate's wages.  The Candidate is responsible for paying </w:t>
      </w:r>
      <w:r w:rsidR="00B63C9C">
        <w:rPr>
          <w:rFonts w:ascii="Times New Roman" w:hAnsi="Times New Roman" w:cs="Times New Roman"/>
          <w:sz w:val="24"/>
          <w:szCs w:val="24"/>
        </w:rPr>
        <w:t xml:space="preserve">the Candidate’s portion of </w:t>
      </w:r>
      <w:r w:rsidR="00004E2B">
        <w:rPr>
          <w:rFonts w:ascii="Times New Roman" w:hAnsi="Times New Roman" w:cs="Times New Roman"/>
          <w:sz w:val="24"/>
          <w:szCs w:val="24"/>
        </w:rPr>
        <w:t xml:space="preserve">all taxes associated with </w:t>
      </w:r>
      <w:r>
        <w:rPr>
          <w:rFonts w:ascii="Times New Roman" w:hAnsi="Times New Roman" w:cs="Times New Roman"/>
          <w:sz w:val="24"/>
          <w:szCs w:val="24"/>
        </w:rPr>
        <w:t>Supplemental Compensation</w:t>
      </w:r>
      <w:r w:rsidR="00004E2B">
        <w:rPr>
          <w:rFonts w:ascii="Times New Roman" w:hAnsi="Times New Roman" w:cs="Times New Roman"/>
          <w:sz w:val="24"/>
          <w:szCs w:val="24"/>
        </w:rPr>
        <w:t xml:space="preserve">, and the Candidate </w:t>
      </w:r>
      <w:r w:rsidR="00004E2B">
        <w:rPr>
          <w:rFonts w:ascii="Times New Roman" w:hAnsi="Times New Roman" w:cs="Times New Roman"/>
          <w:sz w:val="24"/>
          <w:szCs w:val="24"/>
        </w:rPr>
        <w:lastRenderedPageBreak/>
        <w:t xml:space="preserve">will indemnify the University for any monies expended (including but not limited to judgments, settlement payments, attorney’s fees, and court costs) related to demands or claims made against it for taxes associated with </w:t>
      </w:r>
      <w:r>
        <w:rPr>
          <w:rFonts w:ascii="Times New Roman" w:hAnsi="Times New Roman" w:cs="Times New Roman"/>
          <w:sz w:val="24"/>
          <w:szCs w:val="24"/>
        </w:rPr>
        <w:t>Supplemental Compensation</w:t>
      </w:r>
      <w:r w:rsidR="00004E2B">
        <w:rPr>
          <w:rFonts w:ascii="Times New Roman" w:hAnsi="Times New Roman" w:cs="Times New Roman"/>
          <w:sz w:val="24"/>
          <w:szCs w:val="24"/>
        </w:rPr>
        <w:t>.</w:t>
      </w:r>
    </w:p>
    <w:p w:rsidR="00676FCC" w:rsidRDefault="00E86A9B" w:rsidP="00676F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4</w:t>
      </w:r>
      <w:r w:rsidR="00004E2B">
        <w:rPr>
          <w:rFonts w:ascii="Times New Roman" w:hAnsi="Times New Roman" w:cs="Times New Roman"/>
          <w:sz w:val="24"/>
          <w:szCs w:val="24"/>
        </w:rPr>
        <w:t>.</w:t>
      </w:r>
      <w:r w:rsidR="00004E2B">
        <w:rPr>
          <w:rFonts w:ascii="Times New Roman" w:hAnsi="Times New Roman" w:cs="Times New Roman"/>
          <w:sz w:val="24"/>
          <w:szCs w:val="24"/>
        </w:rPr>
        <w:tab/>
      </w:r>
      <w:r w:rsidR="00676FCC">
        <w:rPr>
          <w:rFonts w:ascii="Times New Roman" w:hAnsi="Times New Roman" w:cs="Times New Roman"/>
          <w:sz w:val="24"/>
          <w:szCs w:val="24"/>
        </w:rPr>
        <w:t>In consideration of the Candidate’s obligations hereunder, appropriate administrators at the University will recommend to the University’s Board of Governors that the University employ the Candidate in the position referenced below for hire on or before the date referenced below at or above the salary referenced below (if a salary has been agreed upon):</w:t>
      </w:r>
    </w:p>
    <w:p w:rsidR="00676FCC" w:rsidRDefault="00676FCC" w:rsidP="00676FCC">
      <w:pPr>
        <w:pStyle w:val="ListParagraph"/>
        <w:spacing w:after="0" w:line="360" w:lineRule="auto"/>
        <w:ind w:left="1800"/>
        <w:rPr>
          <w:rFonts w:ascii="Times New Roman" w:hAnsi="Times New Roman" w:cs="Times New Roman"/>
          <w:sz w:val="24"/>
          <w:szCs w:val="24"/>
        </w:rPr>
      </w:pPr>
    </w:p>
    <w:p w:rsidR="00676FCC" w:rsidRDefault="00676FCC" w:rsidP="00676FCC">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676FCC" w:rsidRDefault="00676FCC" w:rsidP="00676FCC">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Position and Rank</w:t>
      </w:r>
    </w:p>
    <w:p w:rsidR="00676FCC" w:rsidRDefault="00676FCC" w:rsidP="00676FCC">
      <w:pPr>
        <w:pStyle w:val="ListParagraph"/>
        <w:spacing w:after="0" w:line="360" w:lineRule="auto"/>
        <w:ind w:left="1800"/>
        <w:rPr>
          <w:rFonts w:ascii="Times New Roman" w:hAnsi="Times New Roman" w:cs="Times New Roman"/>
          <w:sz w:val="24"/>
          <w:szCs w:val="24"/>
        </w:rPr>
      </w:pPr>
    </w:p>
    <w:p w:rsidR="00676FCC" w:rsidRDefault="00676FCC" w:rsidP="00676FCC">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676FCC" w:rsidRDefault="00676FCC" w:rsidP="00676FCC">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Department or Unit</w:t>
      </w:r>
    </w:p>
    <w:p w:rsidR="00676FCC" w:rsidRDefault="00676FCC" w:rsidP="00676FCC">
      <w:pPr>
        <w:pStyle w:val="ListParagraph"/>
        <w:spacing w:after="0" w:line="360" w:lineRule="auto"/>
        <w:ind w:left="1800"/>
        <w:rPr>
          <w:rFonts w:ascii="Times New Roman" w:hAnsi="Times New Roman" w:cs="Times New Roman"/>
          <w:sz w:val="24"/>
          <w:szCs w:val="24"/>
        </w:rPr>
      </w:pPr>
    </w:p>
    <w:p w:rsidR="00676FCC" w:rsidRDefault="00676FCC" w:rsidP="00676FCC">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676FCC" w:rsidRDefault="00676FCC" w:rsidP="00676FCC">
      <w:pPr>
        <w:spacing w:after="0" w:line="360" w:lineRule="auto"/>
        <w:ind w:left="1080" w:firstLine="720"/>
        <w:rPr>
          <w:rFonts w:ascii="Times New Roman" w:hAnsi="Times New Roman" w:cs="Times New Roman"/>
          <w:sz w:val="24"/>
          <w:szCs w:val="24"/>
        </w:rPr>
      </w:pPr>
      <w:r>
        <w:rPr>
          <w:rFonts w:ascii="Times New Roman" w:hAnsi="Times New Roman" w:cs="Times New Roman"/>
          <w:sz w:val="24"/>
          <w:szCs w:val="24"/>
        </w:rPr>
        <w:t>Date of Hire</w:t>
      </w:r>
    </w:p>
    <w:p w:rsidR="00676FCC" w:rsidRDefault="00676FCC" w:rsidP="00676FCC">
      <w:pPr>
        <w:pStyle w:val="ListParagraph"/>
        <w:spacing w:after="0" w:line="360" w:lineRule="auto"/>
        <w:ind w:left="1800"/>
        <w:rPr>
          <w:rFonts w:ascii="Times New Roman" w:hAnsi="Times New Roman" w:cs="Times New Roman"/>
          <w:sz w:val="24"/>
          <w:szCs w:val="24"/>
        </w:rPr>
      </w:pPr>
    </w:p>
    <w:p w:rsidR="00676FCC" w:rsidRDefault="00676FCC" w:rsidP="00676FCC">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676FCC" w:rsidRDefault="00676FCC" w:rsidP="00676FCC">
      <w:pPr>
        <w:spacing w:after="0" w:line="360" w:lineRule="auto"/>
        <w:ind w:left="1080" w:firstLine="720"/>
        <w:rPr>
          <w:rFonts w:ascii="Times New Roman" w:hAnsi="Times New Roman" w:cs="Times New Roman"/>
          <w:sz w:val="24"/>
          <w:szCs w:val="24"/>
        </w:rPr>
      </w:pPr>
      <w:r>
        <w:rPr>
          <w:rFonts w:ascii="Times New Roman" w:hAnsi="Times New Roman" w:cs="Times New Roman"/>
          <w:sz w:val="24"/>
          <w:szCs w:val="24"/>
        </w:rPr>
        <w:t>Salary (if left blank, no salary has been agreed upon)</w:t>
      </w:r>
    </w:p>
    <w:p w:rsidR="00676FCC" w:rsidRDefault="00676FCC" w:rsidP="00676FC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If the parties have not agreed upon a salary, the University agrees to pay the Candidate a reasonable salary comparable </w:t>
      </w:r>
      <w:r w:rsidR="000A5228">
        <w:rPr>
          <w:rFonts w:ascii="Times New Roman" w:hAnsi="Times New Roman" w:cs="Times New Roman"/>
          <w:sz w:val="24"/>
          <w:szCs w:val="24"/>
        </w:rPr>
        <w:t xml:space="preserve">to at least market value or </w:t>
      </w:r>
      <w:r>
        <w:rPr>
          <w:rFonts w:ascii="Times New Roman" w:hAnsi="Times New Roman" w:cs="Times New Roman"/>
          <w:sz w:val="24"/>
          <w:szCs w:val="24"/>
        </w:rPr>
        <w:t>to the salaries paid to other similarly qualified and situated individuals hired into the position and rank referenced above in the department or unit referenced above on or about the date of hire referenced above.</w:t>
      </w:r>
    </w:p>
    <w:p w:rsidR="00004E2B" w:rsidRDefault="00676FCC" w:rsidP="00676F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This Agreement shall not be construed as a contract for employment.</w:t>
      </w:r>
      <w:r w:rsidRPr="00554B80">
        <w:rPr>
          <w:rFonts w:ascii="Times New Roman" w:hAnsi="Times New Roman" w:cs="Times New Roman"/>
          <w:sz w:val="24"/>
          <w:szCs w:val="24"/>
        </w:rPr>
        <w:t xml:space="preserve">  </w:t>
      </w:r>
      <w:r>
        <w:rPr>
          <w:rFonts w:ascii="Times New Roman" w:hAnsi="Times New Roman" w:cs="Times New Roman"/>
          <w:sz w:val="24"/>
          <w:szCs w:val="24"/>
        </w:rPr>
        <w:t xml:space="preserve">The University’s obligation to recommend Candidate’s employment is contingent upon </w:t>
      </w:r>
      <w:r w:rsidRPr="006D1F82">
        <w:rPr>
          <w:rFonts w:ascii="Times New Roman" w:hAnsi="Times New Roman" w:cs="Times New Roman"/>
          <w:sz w:val="24"/>
          <w:szCs w:val="24"/>
        </w:rPr>
        <w:t>sufficient enrollment</w:t>
      </w:r>
      <w:r>
        <w:rPr>
          <w:rFonts w:ascii="Times New Roman" w:hAnsi="Times New Roman" w:cs="Times New Roman"/>
          <w:sz w:val="24"/>
          <w:szCs w:val="24"/>
        </w:rPr>
        <w:t xml:space="preserve">; and the University </w:t>
      </w:r>
      <w:r w:rsidRPr="006D1F82">
        <w:rPr>
          <w:rFonts w:ascii="Times New Roman" w:hAnsi="Times New Roman" w:cs="Times New Roman"/>
          <w:sz w:val="24"/>
          <w:szCs w:val="24"/>
        </w:rPr>
        <w:t xml:space="preserve">reserves the right to revoke this recommendation due to misconduct, the University’s financial situation, or for </w:t>
      </w:r>
      <w:r w:rsidRPr="00554B80">
        <w:rPr>
          <w:rFonts w:ascii="Times New Roman" w:hAnsi="Times New Roman" w:cs="Times New Roman"/>
          <w:sz w:val="24"/>
          <w:szCs w:val="24"/>
        </w:rPr>
        <w:t>other reasonable cause</w:t>
      </w:r>
      <w:r w:rsidRPr="006D1F82">
        <w:rPr>
          <w:rFonts w:ascii="Times New Roman" w:hAnsi="Times New Roman" w:cs="Times New Roman"/>
          <w:sz w:val="24"/>
          <w:szCs w:val="24"/>
        </w:rPr>
        <w:t xml:space="preserve">.  </w:t>
      </w:r>
      <w:r>
        <w:rPr>
          <w:rFonts w:ascii="Times New Roman" w:hAnsi="Times New Roman" w:cs="Times New Roman"/>
          <w:sz w:val="24"/>
          <w:szCs w:val="24"/>
        </w:rPr>
        <w:t xml:space="preserve">The Candidate’s employment will be governed by the same policies, procedures, regulations, and handbooks applicable to other employees holding the same position and rank in the department or unit referenced above.  </w:t>
      </w:r>
      <w:r w:rsidR="00004E2B">
        <w:rPr>
          <w:rFonts w:ascii="Times New Roman" w:hAnsi="Times New Roman" w:cs="Times New Roman"/>
          <w:sz w:val="24"/>
          <w:szCs w:val="24"/>
        </w:rPr>
        <w:t xml:space="preserve">If the Candidate is not employed by the University or if the Candidate’s employment is terminated (by the Candidate or by the University, with or without cause) before the end of the term set forth in </w:t>
      </w:r>
      <w:r w:rsidR="00004E2B">
        <w:rPr>
          <w:rFonts w:ascii="Times New Roman" w:hAnsi="Times New Roman" w:cs="Times New Roman"/>
          <w:sz w:val="24"/>
          <w:szCs w:val="24"/>
        </w:rPr>
        <w:lastRenderedPageBreak/>
        <w:t xml:space="preserve">paragraph </w:t>
      </w:r>
      <w:r w:rsidR="00E86A9B">
        <w:rPr>
          <w:rFonts w:ascii="Times New Roman" w:hAnsi="Times New Roman" w:cs="Times New Roman"/>
          <w:sz w:val="24"/>
          <w:szCs w:val="24"/>
        </w:rPr>
        <w:t>1</w:t>
      </w:r>
      <w:r w:rsidR="00004E2B">
        <w:rPr>
          <w:rFonts w:ascii="Times New Roman" w:hAnsi="Times New Roman" w:cs="Times New Roman"/>
          <w:sz w:val="24"/>
          <w:szCs w:val="24"/>
        </w:rPr>
        <w:t>(b) above, the</w:t>
      </w:r>
      <w:r w:rsidR="00E86A9B">
        <w:rPr>
          <w:rFonts w:ascii="Times New Roman" w:hAnsi="Times New Roman" w:cs="Times New Roman"/>
          <w:sz w:val="24"/>
          <w:szCs w:val="24"/>
        </w:rPr>
        <w:t xml:space="preserve"> University will be under no </w:t>
      </w:r>
      <w:r w:rsidR="008C55CE">
        <w:rPr>
          <w:rFonts w:ascii="Times New Roman" w:hAnsi="Times New Roman" w:cs="Times New Roman"/>
          <w:sz w:val="24"/>
          <w:szCs w:val="24"/>
        </w:rPr>
        <w:t xml:space="preserve">continuing </w:t>
      </w:r>
      <w:r w:rsidR="00E86A9B">
        <w:rPr>
          <w:rFonts w:ascii="Times New Roman" w:hAnsi="Times New Roman" w:cs="Times New Roman"/>
          <w:sz w:val="24"/>
          <w:szCs w:val="24"/>
        </w:rPr>
        <w:t>obligation to pay Supplemental Compensation to the Candidate.</w:t>
      </w:r>
      <w:r w:rsidR="00004E2B">
        <w:rPr>
          <w:rFonts w:ascii="Times New Roman" w:hAnsi="Times New Roman" w:cs="Times New Roman"/>
          <w:sz w:val="24"/>
          <w:szCs w:val="24"/>
        </w:rPr>
        <w:t xml:space="preserve"> </w:t>
      </w:r>
      <w:r w:rsidR="000A5228">
        <w:rPr>
          <w:rFonts w:ascii="Times New Roman" w:hAnsi="Times New Roman" w:cs="Times New Roman"/>
          <w:sz w:val="24"/>
          <w:szCs w:val="24"/>
        </w:rPr>
        <w:t xml:space="preserve"> If the University breaches this Agreement, all remedies available at law and in equity will be available to the Candidate.</w:t>
      </w:r>
    </w:p>
    <w:p w:rsidR="00004E2B" w:rsidRDefault="00E86A9B" w:rsidP="00004E2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5</w:t>
      </w:r>
      <w:r w:rsidR="00004E2B">
        <w:rPr>
          <w:rFonts w:ascii="Times New Roman" w:hAnsi="Times New Roman" w:cs="Times New Roman"/>
          <w:sz w:val="24"/>
          <w:szCs w:val="24"/>
        </w:rPr>
        <w:t>.</w:t>
      </w:r>
      <w:r w:rsidR="00004E2B">
        <w:rPr>
          <w:rFonts w:ascii="Times New Roman" w:hAnsi="Times New Roman" w:cs="Times New Roman"/>
          <w:sz w:val="24"/>
          <w:szCs w:val="24"/>
        </w:rPr>
        <w:tab/>
        <w:t>Time is of the essence for all obligations and conditions in and under this Agreement.</w:t>
      </w:r>
    </w:p>
    <w:p w:rsidR="00004E2B" w:rsidRDefault="00E86A9B" w:rsidP="00004E2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6</w:t>
      </w:r>
      <w:r w:rsidR="00004E2B">
        <w:rPr>
          <w:rFonts w:ascii="Times New Roman" w:hAnsi="Times New Roman" w:cs="Times New Roman"/>
          <w:sz w:val="24"/>
          <w:szCs w:val="24"/>
        </w:rPr>
        <w:t>.</w:t>
      </w:r>
      <w:r w:rsidR="00004E2B">
        <w:rPr>
          <w:rFonts w:ascii="Times New Roman" w:hAnsi="Times New Roman" w:cs="Times New Roman"/>
          <w:sz w:val="24"/>
          <w:szCs w:val="24"/>
        </w:rPr>
        <w:tab/>
      </w:r>
      <w:r w:rsidR="00004E2B" w:rsidRPr="00973377">
        <w:rPr>
          <w:rFonts w:ascii="Times New Roman" w:hAnsi="Times New Roman" w:cs="Times New Roman"/>
          <w:color w:val="000000"/>
          <w:sz w:val="24"/>
          <w:szCs w:val="24"/>
        </w:rPr>
        <w:t xml:space="preserve">This Agreement shall constitute the entire agreement between the parties. </w:t>
      </w:r>
      <w:r w:rsidR="00004E2B">
        <w:rPr>
          <w:rFonts w:ascii="Times New Roman" w:hAnsi="Times New Roman" w:cs="Times New Roman"/>
          <w:color w:val="000000"/>
          <w:sz w:val="24"/>
          <w:szCs w:val="24"/>
        </w:rPr>
        <w:t xml:space="preserve"> </w:t>
      </w:r>
      <w:r w:rsidR="00004E2B" w:rsidRPr="002B79C5">
        <w:rPr>
          <w:rFonts w:ascii="Times New Roman" w:hAnsi="Times New Roman" w:cs="Times New Roman"/>
          <w:sz w:val="24"/>
          <w:szCs w:val="24"/>
        </w:rPr>
        <w:t xml:space="preserve">No waiver or modification of the terms of this Agreement shall be valid unless in writing, signed by the Candidate and the </w:t>
      </w:r>
      <w:r w:rsidR="00004E2B">
        <w:rPr>
          <w:rFonts w:ascii="Times New Roman" w:hAnsi="Times New Roman" w:cs="Times New Roman"/>
          <w:sz w:val="24"/>
          <w:szCs w:val="24"/>
        </w:rPr>
        <w:t>University</w:t>
      </w:r>
      <w:r w:rsidR="00004E2B" w:rsidRPr="002B79C5">
        <w:rPr>
          <w:rFonts w:ascii="Times New Roman" w:hAnsi="Times New Roman" w:cs="Times New Roman"/>
          <w:sz w:val="24"/>
          <w:szCs w:val="24"/>
        </w:rPr>
        <w:t>.  Any modification shall be valid only to t</w:t>
      </w:r>
      <w:r w:rsidR="00004E2B">
        <w:rPr>
          <w:rFonts w:ascii="Times New Roman" w:hAnsi="Times New Roman" w:cs="Times New Roman"/>
          <w:sz w:val="24"/>
          <w:szCs w:val="24"/>
        </w:rPr>
        <w:t>he extent set forth in writing.</w:t>
      </w:r>
    </w:p>
    <w:p w:rsidR="00004E2B" w:rsidRDefault="00E86A9B" w:rsidP="00004E2B">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7</w:t>
      </w:r>
      <w:r w:rsidR="00004E2B">
        <w:rPr>
          <w:rFonts w:ascii="Times New Roman" w:hAnsi="Times New Roman" w:cs="Times New Roman"/>
          <w:color w:val="000000"/>
          <w:sz w:val="24"/>
          <w:szCs w:val="24"/>
        </w:rPr>
        <w:t>.</w:t>
      </w:r>
      <w:r w:rsidR="00004E2B">
        <w:rPr>
          <w:rFonts w:ascii="Times New Roman" w:hAnsi="Times New Roman" w:cs="Times New Roman"/>
          <w:color w:val="000000"/>
          <w:sz w:val="24"/>
          <w:szCs w:val="24"/>
        </w:rPr>
        <w:tab/>
      </w:r>
      <w:r w:rsidR="00004E2B" w:rsidRPr="00973377">
        <w:rPr>
          <w:rFonts w:ascii="Times New Roman" w:hAnsi="Times New Roman" w:cs="Times New Roman"/>
          <w:color w:val="000000"/>
          <w:sz w:val="24"/>
          <w:szCs w:val="24"/>
        </w:rPr>
        <w:t>The failure of either party to insist on the performance of any of the terms and conditions of this Agreement, or the waiver of any breach of such terms and conditions, shall not be construed as thereafter waiving such terms and conditions, which shall continue and remain in full force and effect as if no forbearance or waiver had occurred.</w:t>
      </w:r>
    </w:p>
    <w:p w:rsidR="00004E2B" w:rsidRDefault="00E86A9B" w:rsidP="00004E2B">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8</w:t>
      </w:r>
      <w:r w:rsidR="00004E2B">
        <w:rPr>
          <w:rFonts w:ascii="Times New Roman" w:hAnsi="Times New Roman" w:cs="Times New Roman"/>
          <w:color w:val="000000"/>
          <w:sz w:val="24"/>
          <w:szCs w:val="24"/>
        </w:rPr>
        <w:t>.</w:t>
      </w:r>
      <w:r w:rsidR="00004E2B">
        <w:rPr>
          <w:rFonts w:ascii="Times New Roman" w:hAnsi="Times New Roman" w:cs="Times New Roman"/>
          <w:color w:val="000000"/>
          <w:sz w:val="24"/>
          <w:szCs w:val="24"/>
        </w:rPr>
        <w:tab/>
      </w:r>
      <w:r w:rsidR="00004E2B" w:rsidRPr="007201EB">
        <w:rPr>
          <w:rFonts w:ascii="Times New Roman" w:hAnsi="Times New Roman" w:cs="Times New Roman"/>
          <w:color w:val="000000"/>
          <w:sz w:val="24"/>
          <w:szCs w:val="24"/>
        </w:rPr>
        <w:t xml:space="preserve">The rights and obligations of each party under this Agreement are personal to that party and may not be assigned or transferred to any other person, firm, corporation or other entity without the prior written consent of the other party. </w:t>
      </w:r>
      <w:r w:rsidR="00004E2B">
        <w:rPr>
          <w:rFonts w:ascii="Times New Roman" w:hAnsi="Times New Roman" w:cs="Times New Roman"/>
          <w:color w:val="000000"/>
          <w:sz w:val="24"/>
          <w:szCs w:val="24"/>
        </w:rPr>
        <w:t xml:space="preserve"> </w:t>
      </w:r>
      <w:r w:rsidR="00004E2B" w:rsidRPr="007201EB">
        <w:rPr>
          <w:rFonts w:ascii="Times New Roman" w:hAnsi="Times New Roman" w:cs="Times New Roman"/>
          <w:color w:val="000000"/>
          <w:sz w:val="24"/>
          <w:szCs w:val="24"/>
        </w:rPr>
        <w:t>In the event of a proper assignment, this Agreement shall be binding upon and inure to the benefit of the parties’ successors and assigns.</w:t>
      </w:r>
      <w:r w:rsidR="00004E2B">
        <w:rPr>
          <w:rFonts w:ascii="Times New Roman" w:hAnsi="Times New Roman" w:cs="Times New Roman"/>
          <w:color w:val="000000"/>
          <w:sz w:val="24"/>
          <w:szCs w:val="24"/>
        </w:rPr>
        <w:t xml:space="preserve">  </w:t>
      </w:r>
      <w:r w:rsidR="00004E2B" w:rsidRPr="007201EB">
        <w:rPr>
          <w:rFonts w:ascii="Times New Roman" w:hAnsi="Times New Roman" w:cs="Times New Roman"/>
          <w:color w:val="000000"/>
          <w:sz w:val="24"/>
          <w:szCs w:val="24"/>
        </w:rPr>
        <w:t xml:space="preserve">The provisions of this Agreement are for the benefit of the parties hereto, and not for the benefit of any other person or legal entity. </w:t>
      </w:r>
    </w:p>
    <w:p w:rsidR="00004E2B" w:rsidRPr="002B79C5" w:rsidRDefault="00E86A9B" w:rsidP="00004E2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9</w:t>
      </w:r>
      <w:r w:rsidR="00004E2B">
        <w:rPr>
          <w:rFonts w:ascii="Times New Roman" w:hAnsi="Times New Roman" w:cs="Times New Roman"/>
          <w:sz w:val="24"/>
          <w:szCs w:val="24"/>
        </w:rPr>
        <w:t>.</w:t>
      </w:r>
      <w:r w:rsidR="00004E2B">
        <w:rPr>
          <w:rFonts w:ascii="Times New Roman" w:hAnsi="Times New Roman" w:cs="Times New Roman"/>
          <w:sz w:val="24"/>
          <w:szCs w:val="24"/>
        </w:rPr>
        <w:tab/>
      </w:r>
      <w:r w:rsidR="00004E2B" w:rsidRPr="002B79C5">
        <w:rPr>
          <w:rFonts w:ascii="Times New Roman" w:hAnsi="Times New Roman" w:cs="Times New Roman"/>
          <w:sz w:val="24"/>
          <w:szCs w:val="24"/>
        </w:rPr>
        <w:t xml:space="preserve">This Agreement shall be construed under the laws of the </w:t>
      </w:r>
      <w:r w:rsidR="00004E2B">
        <w:rPr>
          <w:rFonts w:ascii="Times New Roman" w:hAnsi="Times New Roman" w:cs="Times New Roman"/>
          <w:sz w:val="24"/>
          <w:szCs w:val="24"/>
        </w:rPr>
        <w:t>State of Missouri</w:t>
      </w:r>
      <w:r w:rsidR="00004E2B" w:rsidRPr="002B79C5">
        <w:rPr>
          <w:rFonts w:ascii="Times New Roman" w:hAnsi="Times New Roman" w:cs="Times New Roman"/>
          <w:sz w:val="24"/>
          <w:szCs w:val="24"/>
        </w:rPr>
        <w:t>.</w:t>
      </w:r>
      <w:r w:rsidR="00004E2B">
        <w:rPr>
          <w:rFonts w:ascii="Times New Roman" w:hAnsi="Times New Roman" w:cs="Times New Roman"/>
          <w:sz w:val="24"/>
          <w:szCs w:val="24"/>
        </w:rPr>
        <w:t xml:space="preserve">  Any legal action between the parties arising out of or otherwise relating to this Agreement may be filed and maintained only in the state or federal courts located in Greene County, Missouri.  </w:t>
      </w:r>
      <w:r w:rsidR="00004E2B" w:rsidRPr="002B79C5">
        <w:rPr>
          <w:rFonts w:ascii="Times New Roman" w:hAnsi="Times New Roman" w:cs="Times New Roman"/>
          <w:sz w:val="24"/>
          <w:szCs w:val="24"/>
        </w:rPr>
        <w:t xml:space="preserve"> </w:t>
      </w:r>
    </w:p>
    <w:p w:rsidR="000A5228" w:rsidRDefault="000A5228">
      <w:pPr>
        <w:rPr>
          <w:rFonts w:ascii="Times New Roman" w:hAnsi="Times New Roman" w:cs="Times New Roman"/>
          <w:sz w:val="24"/>
          <w:szCs w:val="24"/>
        </w:rPr>
      </w:pPr>
    </w:p>
    <w:p w:rsidR="000A5228" w:rsidRDefault="000A5228" w:rsidP="000A5228">
      <w:pPr>
        <w:jc w:val="center"/>
        <w:rPr>
          <w:rFonts w:ascii="Times New Roman" w:hAnsi="Times New Roman" w:cs="Times New Roman"/>
          <w:sz w:val="24"/>
          <w:szCs w:val="24"/>
        </w:rPr>
      </w:pPr>
      <w:r>
        <w:rPr>
          <w:rFonts w:ascii="Times New Roman" w:hAnsi="Times New Roman" w:cs="Times New Roman"/>
          <w:sz w:val="24"/>
          <w:szCs w:val="24"/>
        </w:rPr>
        <w:t>[REMAINDER OF THIS PAGE LEFT INTENTIONALLY BLANK]</w:t>
      </w:r>
      <w:r>
        <w:rPr>
          <w:rFonts w:ascii="Times New Roman" w:hAnsi="Times New Roman" w:cs="Times New Roman"/>
          <w:sz w:val="24"/>
          <w:szCs w:val="24"/>
        </w:rPr>
        <w:br w:type="page"/>
      </w:r>
    </w:p>
    <w:p w:rsidR="00004E2B" w:rsidRDefault="00004E2B" w:rsidP="00004E2B">
      <w:pPr>
        <w:spacing w:after="0" w:line="360" w:lineRule="auto"/>
        <w:ind w:firstLine="720"/>
        <w:rPr>
          <w:rFonts w:ascii="Times New Roman" w:hAnsi="Times New Roman" w:cs="Times New Roman"/>
          <w:sz w:val="24"/>
          <w:szCs w:val="24"/>
        </w:rPr>
      </w:pPr>
      <w:r w:rsidRPr="002B79C5">
        <w:rPr>
          <w:rFonts w:ascii="Times New Roman" w:hAnsi="Times New Roman" w:cs="Times New Roman"/>
          <w:sz w:val="24"/>
          <w:szCs w:val="24"/>
        </w:rPr>
        <w:lastRenderedPageBreak/>
        <w:t xml:space="preserve">IN WITNESS WHEREOF, the parties have caused this Agreement to be </w:t>
      </w:r>
      <w:r>
        <w:rPr>
          <w:rFonts w:ascii="Times New Roman" w:hAnsi="Times New Roman" w:cs="Times New Roman"/>
          <w:sz w:val="24"/>
          <w:szCs w:val="24"/>
        </w:rPr>
        <w:t>e</w:t>
      </w:r>
      <w:r w:rsidRPr="002B79C5">
        <w:rPr>
          <w:rFonts w:ascii="Times New Roman" w:hAnsi="Times New Roman" w:cs="Times New Roman"/>
          <w:sz w:val="24"/>
          <w:szCs w:val="24"/>
        </w:rPr>
        <w:t xml:space="preserve">xecuted this </w:t>
      </w:r>
      <w:r>
        <w:rPr>
          <w:rFonts w:ascii="Times New Roman" w:hAnsi="Times New Roman" w:cs="Times New Roman"/>
          <w:sz w:val="24"/>
          <w:szCs w:val="24"/>
        </w:rPr>
        <w:t>__________</w:t>
      </w:r>
      <w:r w:rsidRPr="002B79C5">
        <w:rPr>
          <w:rFonts w:ascii="Times New Roman" w:hAnsi="Times New Roman" w:cs="Times New Roman"/>
          <w:sz w:val="24"/>
          <w:szCs w:val="24"/>
        </w:rPr>
        <w:t xml:space="preserve"> day of </w:t>
      </w:r>
      <w:r>
        <w:rPr>
          <w:rFonts w:ascii="Times New Roman" w:hAnsi="Times New Roman" w:cs="Times New Roman"/>
          <w:sz w:val="24"/>
          <w:szCs w:val="24"/>
        </w:rPr>
        <w:t>______________________, 20_____.</w:t>
      </w:r>
    </w:p>
    <w:p w:rsidR="00004E2B" w:rsidRDefault="00004E2B" w:rsidP="00004E2B">
      <w:pPr>
        <w:spacing w:after="0" w:line="240" w:lineRule="auto"/>
        <w:rPr>
          <w:rFonts w:ascii="Times New Roman" w:hAnsi="Times New Roman" w:cs="Times New Roman"/>
          <w:sz w:val="24"/>
          <w:szCs w:val="24"/>
        </w:rPr>
      </w:pPr>
    </w:p>
    <w:p w:rsidR="00004E2B" w:rsidRDefault="00004E2B" w:rsidP="00004E2B">
      <w:pPr>
        <w:rPr>
          <w:rFonts w:ascii="Times New Roman" w:hAnsi="Times New Roman" w:cs="Times New Roman"/>
          <w:b/>
          <w:sz w:val="24"/>
          <w:szCs w:val="24"/>
        </w:rPr>
      </w:pPr>
    </w:p>
    <w:p w:rsidR="00E86A9B" w:rsidRDefault="00E86A9B" w:rsidP="00004E2B">
      <w:pPr>
        <w:rPr>
          <w:rFonts w:ascii="Times New Roman" w:hAnsi="Times New Roman" w:cs="Times New Roman"/>
          <w:b/>
          <w:sz w:val="24"/>
          <w:szCs w:val="24"/>
        </w:rPr>
      </w:pPr>
    </w:p>
    <w:p w:rsidR="00004E2B" w:rsidRPr="00F25283" w:rsidRDefault="00004E2B" w:rsidP="00004E2B">
      <w:pPr>
        <w:spacing w:after="0" w:line="240" w:lineRule="auto"/>
        <w:rPr>
          <w:rFonts w:ascii="Times New Roman" w:hAnsi="Times New Roman" w:cs="Times New Roman"/>
          <w:b/>
          <w:sz w:val="24"/>
          <w:szCs w:val="24"/>
        </w:rPr>
      </w:pPr>
      <w:r w:rsidRPr="00F25283">
        <w:rPr>
          <w:rFonts w:ascii="Times New Roman" w:hAnsi="Times New Roman" w:cs="Times New Roman"/>
          <w:b/>
          <w:sz w:val="24"/>
          <w:szCs w:val="24"/>
        </w:rPr>
        <w:t>CANDIDATE</w:t>
      </w:r>
    </w:p>
    <w:p w:rsidR="00004E2B" w:rsidRPr="002B79C5" w:rsidRDefault="00004E2B" w:rsidP="00004E2B">
      <w:pPr>
        <w:spacing w:after="0" w:line="240" w:lineRule="auto"/>
        <w:ind w:firstLine="720"/>
        <w:rPr>
          <w:rFonts w:ascii="Times New Roman" w:hAnsi="Times New Roman" w:cs="Times New Roman"/>
          <w:sz w:val="24"/>
          <w:szCs w:val="24"/>
        </w:rPr>
      </w:pPr>
    </w:p>
    <w:p w:rsidR="00004E2B" w:rsidRDefault="00004E2B" w:rsidP="00004E2B">
      <w:pPr>
        <w:spacing w:after="0" w:line="240" w:lineRule="auto"/>
        <w:rPr>
          <w:rFonts w:ascii="Times New Roman" w:hAnsi="Times New Roman" w:cs="Times New Roman"/>
          <w:sz w:val="24"/>
          <w:szCs w:val="24"/>
        </w:rPr>
      </w:pPr>
    </w:p>
    <w:p w:rsidR="00004E2B" w:rsidRDefault="00004E2B" w:rsidP="00004E2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004E2B" w:rsidRDefault="00004E2B" w:rsidP="00004E2B">
      <w:pPr>
        <w:spacing w:after="0" w:line="240" w:lineRule="auto"/>
        <w:rPr>
          <w:rFonts w:ascii="Times New Roman" w:hAnsi="Times New Roman" w:cs="Times New Roman"/>
          <w:sz w:val="24"/>
          <w:szCs w:val="24"/>
        </w:rPr>
      </w:pPr>
      <w:r>
        <w:rPr>
          <w:rFonts w:ascii="Times New Roman" w:hAnsi="Times New Roman" w:cs="Times New Roman"/>
          <w:sz w:val="24"/>
          <w:szCs w:val="24"/>
        </w:rPr>
        <w:t>Candidate Signature</w:t>
      </w:r>
    </w:p>
    <w:p w:rsidR="00004E2B" w:rsidRDefault="00004E2B" w:rsidP="00004E2B">
      <w:pPr>
        <w:spacing w:after="0" w:line="240" w:lineRule="auto"/>
        <w:rPr>
          <w:rFonts w:ascii="Times New Roman" w:hAnsi="Times New Roman" w:cs="Times New Roman"/>
          <w:sz w:val="24"/>
          <w:szCs w:val="24"/>
        </w:rPr>
      </w:pPr>
    </w:p>
    <w:p w:rsidR="00004E2B" w:rsidRDefault="00004E2B" w:rsidP="00004E2B">
      <w:pPr>
        <w:spacing w:after="0" w:line="240" w:lineRule="auto"/>
        <w:rPr>
          <w:rFonts w:ascii="Times New Roman" w:hAnsi="Times New Roman" w:cs="Times New Roman"/>
          <w:sz w:val="24"/>
          <w:szCs w:val="24"/>
        </w:rPr>
      </w:pPr>
    </w:p>
    <w:p w:rsidR="00004E2B" w:rsidRDefault="00004E2B" w:rsidP="00004E2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004E2B" w:rsidRDefault="00004E2B" w:rsidP="00004E2B">
      <w:pPr>
        <w:spacing w:after="0" w:line="240" w:lineRule="auto"/>
        <w:rPr>
          <w:rFonts w:ascii="Times New Roman" w:hAnsi="Times New Roman" w:cs="Times New Roman"/>
          <w:sz w:val="24"/>
          <w:szCs w:val="24"/>
        </w:rPr>
      </w:pPr>
      <w:r>
        <w:rPr>
          <w:rFonts w:ascii="Times New Roman" w:hAnsi="Times New Roman" w:cs="Times New Roman"/>
          <w:sz w:val="24"/>
          <w:szCs w:val="24"/>
        </w:rPr>
        <w:t>Printed Name of Candidate</w:t>
      </w:r>
    </w:p>
    <w:p w:rsidR="00004E2B" w:rsidRDefault="00004E2B" w:rsidP="00004E2B">
      <w:pPr>
        <w:spacing w:after="0" w:line="240" w:lineRule="auto"/>
        <w:rPr>
          <w:rFonts w:ascii="Times New Roman" w:hAnsi="Times New Roman" w:cs="Times New Roman"/>
          <w:sz w:val="24"/>
          <w:szCs w:val="24"/>
        </w:rPr>
      </w:pPr>
    </w:p>
    <w:p w:rsidR="00004E2B" w:rsidRDefault="00004E2B" w:rsidP="00004E2B">
      <w:pPr>
        <w:spacing w:after="0" w:line="240" w:lineRule="auto"/>
        <w:rPr>
          <w:rFonts w:ascii="Times New Roman" w:hAnsi="Times New Roman" w:cs="Times New Roman"/>
          <w:sz w:val="24"/>
          <w:szCs w:val="24"/>
        </w:rPr>
      </w:pPr>
    </w:p>
    <w:p w:rsidR="00004E2B" w:rsidRDefault="00004E2B" w:rsidP="00004E2B">
      <w:pPr>
        <w:spacing w:after="0" w:line="240" w:lineRule="auto"/>
        <w:rPr>
          <w:rFonts w:ascii="Times New Roman" w:hAnsi="Times New Roman" w:cs="Times New Roman"/>
          <w:sz w:val="24"/>
          <w:szCs w:val="24"/>
        </w:rPr>
      </w:pPr>
    </w:p>
    <w:p w:rsidR="00004E2B" w:rsidRDefault="00004E2B" w:rsidP="00004E2B">
      <w:pPr>
        <w:spacing w:after="0" w:line="240" w:lineRule="auto"/>
        <w:rPr>
          <w:rFonts w:ascii="Times New Roman" w:hAnsi="Times New Roman" w:cs="Times New Roman"/>
          <w:sz w:val="24"/>
          <w:szCs w:val="24"/>
        </w:rPr>
      </w:pPr>
    </w:p>
    <w:p w:rsidR="00004E2B" w:rsidRDefault="00004E2B" w:rsidP="00004E2B">
      <w:pPr>
        <w:spacing w:after="0" w:line="240" w:lineRule="auto"/>
        <w:rPr>
          <w:rFonts w:ascii="Times New Roman" w:hAnsi="Times New Roman" w:cs="Times New Roman"/>
          <w:sz w:val="24"/>
          <w:szCs w:val="24"/>
        </w:rPr>
      </w:pPr>
    </w:p>
    <w:p w:rsidR="00004E2B" w:rsidRDefault="00004E2B" w:rsidP="00004E2B">
      <w:pPr>
        <w:spacing w:after="0" w:line="240" w:lineRule="auto"/>
        <w:rPr>
          <w:rFonts w:ascii="Times New Roman" w:hAnsi="Times New Roman" w:cs="Times New Roman"/>
          <w:sz w:val="24"/>
          <w:szCs w:val="24"/>
        </w:rPr>
      </w:pPr>
    </w:p>
    <w:p w:rsidR="00004E2B" w:rsidRDefault="00004E2B" w:rsidP="00004E2B">
      <w:pPr>
        <w:spacing w:after="0" w:line="240" w:lineRule="auto"/>
        <w:rPr>
          <w:rFonts w:ascii="Times New Roman" w:hAnsi="Times New Roman" w:cs="Times New Roman"/>
          <w:b/>
          <w:sz w:val="24"/>
          <w:szCs w:val="24"/>
        </w:rPr>
      </w:pPr>
      <w:r>
        <w:rPr>
          <w:rFonts w:ascii="Times New Roman" w:hAnsi="Times New Roman" w:cs="Times New Roman"/>
          <w:b/>
          <w:sz w:val="24"/>
          <w:szCs w:val="24"/>
        </w:rPr>
        <w:t>THE BOARD OF GOVERNORS OF MISSOURI STATE UNIVERSITY</w:t>
      </w:r>
    </w:p>
    <w:p w:rsidR="00004E2B" w:rsidRDefault="00004E2B" w:rsidP="00004E2B">
      <w:pPr>
        <w:spacing w:after="0" w:line="240" w:lineRule="auto"/>
        <w:rPr>
          <w:rFonts w:ascii="Times New Roman" w:hAnsi="Times New Roman" w:cs="Times New Roman"/>
          <w:b/>
          <w:sz w:val="24"/>
          <w:szCs w:val="24"/>
        </w:rPr>
      </w:pPr>
    </w:p>
    <w:p w:rsidR="00004E2B" w:rsidRDefault="00004E2B" w:rsidP="00004E2B">
      <w:pPr>
        <w:spacing w:after="0" w:line="240" w:lineRule="auto"/>
        <w:rPr>
          <w:rFonts w:ascii="Times New Roman" w:hAnsi="Times New Roman" w:cs="Times New Roman"/>
          <w:b/>
          <w:sz w:val="24"/>
          <w:szCs w:val="24"/>
        </w:rPr>
      </w:pPr>
    </w:p>
    <w:p w:rsidR="00004E2B" w:rsidRDefault="00004E2B" w:rsidP="00004E2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004E2B" w:rsidRDefault="00004E2B" w:rsidP="00004E2B">
      <w:pPr>
        <w:spacing w:after="0" w:line="240" w:lineRule="auto"/>
        <w:rPr>
          <w:rFonts w:ascii="Times New Roman" w:hAnsi="Times New Roman" w:cs="Times New Roman"/>
          <w:sz w:val="24"/>
          <w:szCs w:val="24"/>
        </w:rPr>
      </w:pPr>
      <w:r>
        <w:rPr>
          <w:rFonts w:ascii="Times New Roman" w:hAnsi="Times New Roman" w:cs="Times New Roman"/>
          <w:sz w:val="24"/>
          <w:szCs w:val="24"/>
        </w:rPr>
        <w:t>Clifton M. Smart, III</w:t>
      </w:r>
    </w:p>
    <w:p w:rsidR="00004E2B" w:rsidRDefault="00004E2B" w:rsidP="00004E2B">
      <w:pPr>
        <w:spacing w:after="0" w:line="240" w:lineRule="auto"/>
        <w:rPr>
          <w:rFonts w:ascii="Times New Roman" w:hAnsi="Times New Roman" w:cs="Times New Roman"/>
          <w:sz w:val="24"/>
          <w:szCs w:val="24"/>
        </w:rPr>
      </w:pPr>
      <w:r>
        <w:rPr>
          <w:rFonts w:ascii="Times New Roman" w:hAnsi="Times New Roman" w:cs="Times New Roman"/>
          <w:sz w:val="24"/>
          <w:szCs w:val="24"/>
        </w:rPr>
        <w:t>President</w:t>
      </w:r>
    </w:p>
    <w:p w:rsidR="00004E2B" w:rsidRPr="00F25283" w:rsidRDefault="00004E2B" w:rsidP="00004E2B">
      <w:pPr>
        <w:spacing w:after="0" w:line="240" w:lineRule="auto"/>
        <w:rPr>
          <w:rFonts w:ascii="Times New Roman" w:hAnsi="Times New Roman" w:cs="Times New Roman"/>
          <w:sz w:val="24"/>
          <w:szCs w:val="24"/>
        </w:rPr>
      </w:pPr>
    </w:p>
    <w:p w:rsidR="00004E2B" w:rsidRDefault="00004E2B" w:rsidP="00004E2B">
      <w:pPr>
        <w:spacing w:after="0" w:line="240" w:lineRule="auto"/>
        <w:rPr>
          <w:rFonts w:ascii="Times New Roman" w:hAnsi="Times New Roman" w:cs="Times New Roman"/>
          <w:sz w:val="24"/>
          <w:szCs w:val="24"/>
        </w:rPr>
      </w:pPr>
    </w:p>
    <w:p w:rsidR="00004E2B" w:rsidRDefault="00004E2B" w:rsidP="00004E2B"/>
    <w:p w:rsidR="00F30AA3" w:rsidRDefault="00F30AA3"/>
    <w:sectPr w:rsidR="00F30A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71" w:rsidRDefault="00063B71">
      <w:pPr>
        <w:spacing w:after="0" w:line="240" w:lineRule="auto"/>
      </w:pPr>
      <w:r>
        <w:separator/>
      </w:r>
    </w:p>
  </w:endnote>
  <w:endnote w:type="continuationSeparator" w:id="0">
    <w:p w:rsidR="00063B71" w:rsidRDefault="0006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43080"/>
      <w:docPartObj>
        <w:docPartGallery w:val="Page Numbers (Bottom of Page)"/>
        <w:docPartUnique/>
      </w:docPartObj>
    </w:sdtPr>
    <w:sdtEndPr/>
    <w:sdtContent>
      <w:sdt>
        <w:sdtPr>
          <w:id w:val="-1669238322"/>
          <w:docPartObj>
            <w:docPartGallery w:val="Page Numbers (Top of Page)"/>
            <w:docPartUnique/>
          </w:docPartObj>
        </w:sdtPr>
        <w:sdtEndPr/>
        <w:sdtContent>
          <w:p w:rsidR="00F25283" w:rsidRDefault="008C55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7D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7D4D">
              <w:rPr>
                <w:b/>
                <w:bCs/>
                <w:noProof/>
              </w:rPr>
              <w:t>5</w:t>
            </w:r>
            <w:r>
              <w:rPr>
                <w:b/>
                <w:bCs/>
                <w:sz w:val="24"/>
                <w:szCs w:val="24"/>
              </w:rPr>
              <w:fldChar w:fldCharType="end"/>
            </w:r>
          </w:p>
        </w:sdtContent>
      </w:sdt>
    </w:sdtContent>
  </w:sdt>
  <w:p w:rsidR="00F25283" w:rsidRDefault="00063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71" w:rsidRDefault="00063B71">
      <w:pPr>
        <w:spacing w:after="0" w:line="240" w:lineRule="auto"/>
      </w:pPr>
      <w:r>
        <w:separator/>
      </w:r>
    </w:p>
  </w:footnote>
  <w:footnote w:type="continuationSeparator" w:id="0">
    <w:p w:rsidR="00063B71" w:rsidRDefault="00063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E48C0"/>
    <w:multiLevelType w:val="hybridMultilevel"/>
    <w:tmpl w:val="6948871A"/>
    <w:lvl w:ilvl="0" w:tplc="B2143F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08871B1"/>
    <w:multiLevelType w:val="hybridMultilevel"/>
    <w:tmpl w:val="5658D02E"/>
    <w:lvl w:ilvl="0" w:tplc="417C8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8D42B8"/>
    <w:multiLevelType w:val="hybridMultilevel"/>
    <w:tmpl w:val="7E2CBAAC"/>
    <w:lvl w:ilvl="0" w:tplc="3A067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2B"/>
    <w:rsid w:val="00004E2B"/>
    <w:rsid w:val="00007C26"/>
    <w:rsid w:val="00063B71"/>
    <w:rsid w:val="000A5228"/>
    <w:rsid w:val="00115590"/>
    <w:rsid w:val="001646D8"/>
    <w:rsid w:val="00185C3B"/>
    <w:rsid w:val="00530B8C"/>
    <w:rsid w:val="00676FCC"/>
    <w:rsid w:val="006B0BD4"/>
    <w:rsid w:val="00817C7B"/>
    <w:rsid w:val="008C55CE"/>
    <w:rsid w:val="009A1CF1"/>
    <w:rsid w:val="00A77256"/>
    <w:rsid w:val="00B63C9C"/>
    <w:rsid w:val="00BC54EC"/>
    <w:rsid w:val="00C07C65"/>
    <w:rsid w:val="00C35ECA"/>
    <w:rsid w:val="00CC2D0A"/>
    <w:rsid w:val="00D04EB9"/>
    <w:rsid w:val="00E86A9B"/>
    <w:rsid w:val="00EA3F45"/>
    <w:rsid w:val="00F30AA3"/>
    <w:rsid w:val="00F5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E2B"/>
    <w:pPr>
      <w:ind w:left="720"/>
      <w:contextualSpacing/>
    </w:pPr>
  </w:style>
  <w:style w:type="paragraph" w:styleId="Footer">
    <w:name w:val="footer"/>
    <w:basedOn w:val="Normal"/>
    <w:link w:val="FooterChar"/>
    <w:uiPriority w:val="99"/>
    <w:unhideWhenUsed/>
    <w:rsid w:val="00004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2B"/>
  </w:style>
  <w:style w:type="character" w:styleId="CommentReference">
    <w:name w:val="annotation reference"/>
    <w:basedOn w:val="DefaultParagraphFont"/>
    <w:uiPriority w:val="99"/>
    <w:semiHidden/>
    <w:unhideWhenUsed/>
    <w:rsid w:val="00004E2B"/>
    <w:rPr>
      <w:sz w:val="16"/>
      <w:szCs w:val="16"/>
    </w:rPr>
  </w:style>
  <w:style w:type="paragraph" w:styleId="CommentText">
    <w:name w:val="annotation text"/>
    <w:basedOn w:val="Normal"/>
    <w:link w:val="CommentTextChar"/>
    <w:uiPriority w:val="99"/>
    <w:semiHidden/>
    <w:unhideWhenUsed/>
    <w:rsid w:val="00004E2B"/>
    <w:pPr>
      <w:spacing w:line="240" w:lineRule="auto"/>
    </w:pPr>
    <w:rPr>
      <w:sz w:val="20"/>
      <w:szCs w:val="20"/>
    </w:rPr>
  </w:style>
  <w:style w:type="character" w:customStyle="1" w:styleId="CommentTextChar">
    <w:name w:val="Comment Text Char"/>
    <w:basedOn w:val="DefaultParagraphFont"/>
    <w:link w:val="CommentText"/>
    <w:uiPriority w:val="99"/>
    <w:semiHidden/>
    <w:rsid w:val="00004E2B"/>
    <w:rPr>
      <w:sz w:val="20"/>
      <w:szCs w:val="20"/>
    </w:rPr>
  </w:style>
  <w:style w:type="paragraph" w:styleId="BalloonText">
    <w:name w:val="Balloon Text"/>
    <w:basedOn w:val="Normal"/>
    <w:link w:val="BalloonTextChar"/>
    <w:uiPriority w:val="99"/>
    <w:semiHidden/>
    <w:unhideWhenUsed/>
    <w:rsid w:val="0000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E2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35ECA"/>
    <w:rPr>
      <w:b/>
      <w:bCs/>
    </w:rPr>
  </w:style>
  <w:style w:type="character" w:customStyle="1" w:styleId="CommentSubjectChar">
    <w:name w:val="Comment Subject Char"/>
    <w:basedOn w:val="CommentTextChar"/>
    <w:link w:val="CommentSubject"/>
    <w:uiPriority w:val="99"/>
    <w:semiHidden/>
    <w:rsid w:val="00C35E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E2B"/>
    <w:pPr>
      <w:ind w:left="720"/>
      <w:contextualSpacing/>
    </w:pPr>
  </w:style>
  <w:style w:type="paragraph" w:styleId="Footer">
    <w:name w:val="footer"/>
    <w:basedOn w:val="Normal"/>
    <w:link w:val="FooterChar"/>
    <w:uiPriority w:val="99"/>
    <w:unhideWhenUsed/>
    <w:rsid w:val="00004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2B"/>
  </w:style>
  <w:style w:type="character" w:styleId="CommentReference">
    <w:name w:val="annotation reference"/>
    <w:basedOn w:val="DefaultParagraphFont"/>
    <w:uiPriority w:val="99"/>
    <w:semiHidden/>
    <w:unhideWhenUsed/>
    <w:rsid w:val="00004E2B"/>
    <w:rPr>
      <w:sz w:val="16"/>
      <w:szCs w:val="16"/>
    </w:rPr>
  </w:style>
  <w:style w:type="paragraph" w:styleId="CommentText">
    <w:name w:val="annotation text"/>
    <w:basedOn w:val="Normal"/>
    <w:link w:val="CommentTextChar"/>
    <w:uiPriority w:val="99"/>
    <w:semiHidden/>
    <w:unhideWhenUsed/>
    <w:rsid w:val="00004E2B"/>
    <w:pPr>
      <w:spacing w:line="240" w:lineRule="auto"/>
    </w:pPr>
    <w:rPr>
      <w:sz w:val="20"/>
      <w:szCs w:val="20"/>
    </w:rPr>
  </w:style>
  <w:style w:type="character" w:customStyle="1" w:styleId="CommentTextChar">
    <w:name w:val="Comment Text Char"/>
    <w:basedOn w:val="DefaultParagraphFont"/>
    <w:link w:val="CommentText"/>
    <w:uiPriority w:val="99"/>
    <w:semiHidden/>
    <w:rsid w:val="00004E2B"/>
    <w:rPr>
      <w:sz w:val="20"/>
      <w:szCs w:val="20"/>
    </w:rPr>
  </w:style>
  <w:style w:type="paragraph" w:styleId="BalloonText">
    <w:name w:val="Balloon Text"/>
    <w:basedOn w:val="Normal"/>
    <w:link w:val="BalloonTextChar"/>
    <w:uiPriority w:val="99"/>
    <w:semiHidden/>
    <w:unhideWhenUsed/>
    <w:rsid w:val="0000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E2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35ECA"/>
    <w:rPr>
      <w:b/>
      <w:bCs/>
    </w:rPr>
  </w:style>
  <w:style w:type="character" w:customStyle="1" w:styleId="CommentSubjectChar">
    <w:name w:val="Comment Subject Char"/>
    <w:basedOn w:val="CommentTextChar"/>
    <w:link w:val="CommentSubject"/>
    <w:uiPriority w:val="99"/>
    <w:semiHidden/>
    <w:rsid w:val="00C35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DeBoef</dc:creator>
  <cp:lastModifiedBy>Coopwood, Kenneth D</cp:lastModifiedBy>
  <cp:revision>2</cp:revision>
  <dcterms:created xsi:type="dcterms:W3CDTF">2013-02-05T00:27:00Z</dcterms:created>
  <dcterms:modified xsi:type="dcterms:W3CDTF">2013-02-05T00:27:00Z</dcterms:modified>
</cp:coreProperties>
</file>